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8E21F2">
        <w:t>24</w:t>
      </w:r>
      <w:r w:rsidR="001B3914" w:rsidRPr="001B3914">
        <w:rPr>
          <w:vertAlign w:val="superscript"/>
        </w:rPr>
        <w:t>th</w:t>
      </w:r>
      <w:r w:rsidR="00EF67BD">
        <w:t xml:space="preserve"> October</w:t>
      </w:r>
      <w:r w:rsidR="007F247F">
        <w:t xml:space="preserve">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A4565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EF67BD">
        <w:rPr>
          <w:rFonts w:eastAsia="Calibri"/>
          <w:sz w:val="22"/>
          <w:szCs w:val="22"/>
          <w:lang w:eastAsia="en-US"/>
        </w:rPr>
        <w:t>They have all worked very hard</w:t>
      </w:r>
      <w:r>
        <w:rPr>
          <w:rFonts w:eastAsia="Calibri"/>
          <w:sz w:val="22"/>
          <w:szCs w:val="22"/>
          <w:lang w:eastAsia="en-US"/>
        </w:rPr>
        <w:t>:</w:t>
      </w:r>
    </w:p>
    <w:p w:rsidR="00357077" w:rsidRDefault="00357077" w:rsidP="00415505">
      <w:pPr>
        <w:spacing w:line="276" w:lineRule="auto"/>
        <w:rPr>
          <w:rFonts w:eastAsia="Calibri"/>
          <w:sz w:val="22"/>
          <w:szCs w:val="22"/>
          <w:lang w:eastAsia="en-US"/>
        </w:rPr>
      </w:pPr>
      <w:r>
        <w:rPr>
          <w:rFonts w:eastAsia="Calibri"/>
          <w:sz w:val="22"/>
          <w:szCs w:val="22"/>
          <w:lang w:eastAsia="en-US"/>
        </w:rPr>
        <w:t xml:space="preserve">ORANGE: </w:t>
      </w:r>
      <w:r w:rsidR="00B32ECE">
        <w:rPr>
          <w:rFonts w:eastAsia="Calibri"/>
          <w:sz w:val="22"/>
          <w:szCs w:val="22"/>
          <w:lang w:eastAsia="en-US"/>
        </w:rPr>
        <w:t xml:space="preserve">Harry Ge, Oscar A, Taya, </w:t>
      </w:r>
      <w:proofErr w:type="spellStart"/>
      <w:r w:rsidR="00B32ECE">
        <w:rPr>
          <w:rFonts w:eastAsia="Calibri"/>
          <w:sz w:val="22"/>
          <w:szCs w:val="22"/>
          <w:lang w:eastAsia="en-US"/>
        </w:rPr>
        <w:t>Ryelann</w:t>
      </w:r>
      <w:proofErr w:type="spellEnd"/>
      <w:r w:rsidR="00B32ECE">
        <w:rPr>
          <w:rFonts w:eastAsia="Calibri"/>
          <w:sz w:val="22"/>
          <w:szCs w:val="22"/>
          <w:lang w:eastAsia="en-US"/>
        </w:rPr>
        <w:t>, Harley, Oscar B, Dougie, Gabriel</w:t>
      </w:r>
    </w:p>
    <w:p w:rsidR="00B32ECE" w:rsidRDefault="00B32ECE" w:rsidP="00415505">
      <w:pPr>
        <w:spacing w:line="276" w:lineRule="auto"/>
        <w:rPr>
          <w:rFonts w:eastAsia="Calibri"/>
          <w:sz w:val="22"/>
          <w:szCs w:val="22"/>
          <w:lang w:eastAsia="en-US"/>
        </w:rPr>
      </w:pPr>
    </w:p>
    <w:p w:rsidR="00B32ECE" w:rsidRDefault="00B32ECE" w:rsidP="00B32ECE">
      <w:pPr>
        <w:spacing w:line="276" w:lineRule="auto"/>
        <w:jc w:val="both"/>
        <w:rPr>
          <w:rFonts w:eastAsia="Calibri"/>
          <w:sz w:val="22"/>
          <w:szCs w:val="22"/>
          <w:lang w:eastAsia="en-US"/>
        </w:rPr>
      </w:pPr>
      <w:r>
        <w:rPr>
          <w:rFonts w:eastAsia="Calibri"/>
          <w:sz w:val="22"/>
          <w:szCs w:val="22"/>
          <w:lang w:eastAsia="en-US"/>
        </w:rPr>
        <w:t>Today we awarded our first ‘Ardeley Ambassador’ wrist bands of the year. These are awarded to children who consistently demonstrate our values and who are considered by all staff to be ambassadors for the school, as well as an excellent example to their peers. We are so proud of them!</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They are:</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KEY STAGE 1</w:t>
      </w:r>
      <w:r>
        <w:rPr>
          <w:rFonts w:eastAsia="Calibri"/>
          <w:sz w:val="22"/>
          <w:szCs w:val="22"/>
          <w:lang w:eastAsia="en-US"/>
        </w:rPr>
        <w:tab/>
      </w:r>
      <w:r>
        <w:rPr>
          <w:rFonts w:eastAsia="Calibri"/>
          <w:sz w:val="22"/>
          <w:szCs w:val="22"/>
          <w:lang w:eastAsia="en-US"/>
        </w:rPr>
        <w:tab/>
      </w:r>
      <w:r>
        <w:rPr>
          <w:rFonts w:eastAsia="Calibri"/>
          <w:sz w:val="22"/>
          <w:szCs w:val="22"/>
          <w:lang w:eastAsia="en-US"/>
        </w:rPr>
        <w:tab/>
        <w:t>VALUE</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Lilly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Love and Compassion</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Maddie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Respect</w:t>
      </w:r>
    </w:p>
    <w:p w:rsidR="00B32ECE" w:rsidRPr="00411DA7" w:rsidRDefault="00B32ECE" w:rsidP="00B32ECE">
      <w:pPr>
        <w:spacing w:line="276" w:lineRule="auto"/>
        <w:jc w:val="both"/>
        <w:rPr>
          <w:rFonts w:eastAsia="Calibri"/>
          <w:sz w:val="16"/>
          <w:szCs w:val="16"/>
          <w:lang w:eastAsia="en-US"/>
        </w:rPr>
      </w:pPr>
    </w:p>
    <w:p w:rsidR="00B32ECE" w:rsidRDefault="00B32ECE" w:rsidP="00B32ECE">
      <w:pPr>
        <w:spacing w:line="276" w:lineRule="auto"/>
        <w:jc w:val="both"/>
        <w:rPr>
          <w:rFonts w:eastAsia="Calibri"/>
          <w:sz w:val="22"/>
          <w:szCs w:val="22"/>
          <w:lang w:eastAsia="en-US"/>
        </w:rPr>
      </w:pPr>
      <w:r>
        <w:rPr>
          <w:rFonts w:eastAsia="Calibri"/>
          <w:sz w:val="22"/>
          <w:szCs w:val="22"/>
          <w:lang w:eastAsia="en-US"/>
        </w:rPr>
        <w:t>LOWER KEY STAGE 2</w:t>
      </w:r>
      <w:r>
        <w:rPr>
          <w:rFonts w:eastAsia="Calibri"/>
          <w:sz w:val="22"/>
          <w:szCs w:val="22"/>
          <w:lang w:eastAsia="en-US"/>
        </w:rPr>
        <w:tab/>
      </w:r>
      <w:r>
        <w:rPr>
          <w:rFonts w:eastAsia="Calibri"/>
          <w:sz w:val="22"/>
          <w:szCs w:val="22"/>
          <w:lang w:eastAsia="en-US"/>
        </w:rPr>
        <w:tab/>
        <w:t>VALUE</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Stan G</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Love and Compassion</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Mei</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Respect</w:t>
      </w:r>
    </w:p>
    <w:p w:rsidR="00B32ECE" w:rsidRDefault="00B32ECE" w:rsidP="00B32ECE">
      <w:pPr>
        <w:spacing w:line="276" w:lineRule="auto"/>
        <w:jc w:val="both"/>
        <w:rPr>
          <w:rFonts w:eastAsia="Calibri"/>
          <w:sz w:val="22"/>
          <w:szCs w:val="22"/>
          <w:lang w:eastAsia="en-US"/>
        </w:rPr>
      </w:pPr>
      <w:r>
        <w:rPr>
          <w:rFonts w:eastAsia="Calibri"/>
          <w:sz w:val="22"/>
          <w:szCs w:val="22"/>
          <w:lang w:eastAsia="en-US"/>
        </w:rPr>
        <w:t>Eve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Friendship</w:t>
      </w:r>
    </w:p>
    <w:p w:rsidR="00B32ECE" w:rsidRPr="00B32ECE" w:rsidRDefault="00B32ECE" w:rsidP="00B32ECE">
      <w:pPr>
        <w:spacing w:line="276" w:lineRule="auto"/>
        <w:jc w:val="both"/>
        <w:rPr>
          <w:rFonts w:eastAsia="Calibri"/>
          <w:sz w:val="22"/>
          <w:szCs w:val="22"/>
          <w:lang w:eastAsia="en-US"/>
        </w:rPr>
      </w:pPr>
    </w:p>
    <w:p w:rsidR="00B32ECE" w:rsidRDefault="00B32ECE" w:rsidP="00B32ECE">
      <w:pPr>
        <w:spacing w:line="276" w:lineRule="auto"/>
        <w:jc w:val="both"/>
        <w:rPr>
          <w:rFonts w:eastAsia="Calibri"/>
          <w:sz w:val="22"/>
          <w:szCs w:val="22"/>
          <w:lang w:eastAsia="en-US"/>
        </w:rPr>
      </w:pPr>
      <w:r>
        <w:rPr>
          <w:rFonts w:eastAsia="Calibri"/>
          <w:sz w:val="22"/>
          <w:szCs w:val="22"/>
          <w:lang w:eastAsia="en-US"/>
        </w:rPr>
        <w:t>UPPER KEY STAGE 2</w:t>
      </w:r>
      <w:r>
        <w:rPr>
          <w:rFonts w:eastAsia="Calibri"/>
          <w:sz w:val="22"/>
          <w:szCs w:val="22"/>
          <w:lang w:eastAsia="en-US"/>
        </w:rPr>
        <w:tab/>
      </w:r>
      <w:r>
        <w:rPr>
          <w:rFonts w:eastAsia="Calibri"/>
          <w:sz w:val="22"/>
          <w:szCs w:val="22"/>
          <w:lang w:eastAsia="en-US"/>
        </w:rPr>
        <w:tab/>
        <w:t>VALUE</w:t>
      </w:r>
    </w:p>
    <w:p w:rsidR="00B32ECE" w:rsidRDefault="00B32ECE" w:rsidP="00B32ECE">
      <w:pPr>
        <w:spacing w:line="276" w:lineRule="auto"/>
        <w:jc w:val="both"/>
        <w:rPr>
          <w:rFonts w:eastAsia="Calibri"/>
          <w:sz w:val="22"/>
          <w:szCs w:val="22"/>
          <w:lang w:eastAsia="en-US"/>
        </w:rPr>
      </w:pPr>
      <w:proofErr w:type="spellStart"/>
      <w:r>
        <w:rPr>
          <w:rFonts w:eastAsia="Calibri"/>
          <w:sz w:val="22"/>
          <w:szCs w:val="22"/>
          <w:lang w:eastAsia="en-US"/>
        </w:rPr>
        <w:t>Lacey</w:t>
      </w:r>
      <w:proofErr w:type="spellEnd"/>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Love and Compassion</w:t>
      </w:r>
    </w:p>
    <w:p w:rsidR="00B32ECE" w:rsidRDefault="00B32ECE" w:rsidP="00415505">
      <w:pPr>
        <w:spacing w:line="276" w:lineRule="auto"/>
        <w:rPr>
          <w:rFonts w:eastAsia="Calibri"/>
          <w:sz w:val="22"/>
          <w:szCs w:val="22"/>
          <w:lang w:eastAsia="en-US"/>
        </w:rPr>
      </w:pPr>
    </w:p>
    <w:p w:rsidR="007A1C66" w:rsidRDefault="007A1C66" w:rsidP="007A1C66">
      <w:pPr>
        <w:spacing w:line="276" w:lineRule="auto"/>
        <w:jc w:val="both"/>
        <w:rPr>
          <w:rFonts w:eastAsia="Calibri"/>
          <w:sz w:val="22"/>
          <w:szCs w:val="22"/>
          <w:lang w:eastAsia="en-US"/>
        </w:rPr>
      </w:pPr>
    </w:p>
    <w:p w:rsidR="00E22C2D" w:rsidRDefault="00EA6AC4" w:rsidP="008E21F2">
      <w:pPr>
        <w:spacing w:line="276" w:lineRule="auto"/>
        <w:jc w:val="both"/>
        <w:rPr>
          <w:rFonts w:eastAsia="Calibri"/>
          <w:sz w:val="22"/>
          <w:szCs w:val="22"/>
          <w:lang w:eastAsia="en-US"/>
        </w:rPr>
      </w:pPr>
      <w:r w:rsidRPr="00EA6AC4">
        <w:rPr>
          <w:rFonts w:eastAsia="Calibri"/>
          <w:noProof/>
          <w:sz w:val="22"/>
          <w:szCs w:val="22"/>
        </w:rPr>
        <w:drawing>
          <wp:anchor distT="0" distB="0" distL="114300" distR="114300" simplePos="0" relativeHeight="251660288" behindDoc="1" locked="0" layoutInCell="1" allowOverlap="1" wp14:anchorId="73643095" wp14:editId="65A8B2F2">
            <wp:simplePos x="0" y="0"/>
            <wp:positionH relativeFrom="column">
              <wp:posOffset>3752215</wp:posOffset>
            </wp:positionH>
            <wp:positionV relativeFrom="paragraph">
              <wp:posOffset>950595</wp:posOffset>
            </wp:positionV>
            <wp:extent cx="2794635" cy="1357630"/>
            <wp:effectExtent l="0" t="5397" r="317" b="318"/>
            <wp:wrapTight wrapText="bothSides">
              <wp:wrapPolygon edited="0">
                <wp:start x="-42" y="21514"/>
                <wp:lineTo x="21455" y="21514"/>
                <wp:lineTo x="21455" y="298"/>
                <wp:lineTo x="-42" y="298"/>
                <wp:lineTo x="-42" y="21514"/>
              </wp:wrapPolygon>
            </wp:wrapTight>
            <wp:docPr id="4" name="Picture 4" descr="C:\Users\kconnolly\Downloads\20191024_14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20191024_1429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79463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1F2">
        <w:rPr>
          <w:rFonts w:eastAsia="Calibri"/>
          <w:sz w:val="22"/>
          <w:szCs w:val="22"/>
          <w:lang w:eastAsia="en-US"/>
        </w:rPr>
        <w:t>What a half term we have had! There have been so many exciting things going on in school. We have had trips to the farm, to Hatfield House, Tring museum and London. UKS2 have created sc</w:t>
      </w:r>
      <w:r w:rsidR="0024407E">
        <w:rPr>
          <w:rFonts w:eastAsia="Calibri"/>
          <w:sz w:val="22"/>
          <w:szCs w:val="22"/>
          <w:lang w:eastAsia="en-US"/>
        </w:rPr>
        <w:t xml:space="preserve">ulptures with Mr </w:t>
      </w:r>
      <w:proofErr w:type="spellStart"/>
      <w:r w:rsidR="0024407E">
        <w:rPr>
          <w:rFonts w:eastAsia="Calibri"/>
          <w:sz w:val="22"/>
          <w:szCs w:val="22"/>
          <w:lang w:eastAsia="en-US"/>
        </w:rPr>
        <w:t>Twiston</w:t>
      </w:r>
      <w:proofErr w:type="spellEnd"/>
      <w:r w:rsidR="0024407E">
        <w:rPr>
          <w:rFonts w:eastAsia="Calibri"/>
          <w:sz w:val="22"/>
          <w:szCs w:val="22"/>
          <w:lang w:eastAsia="en-US"/>
        </w:rPr>
        <w:t>-Davies, c</w:t>
      </w:r>
      <w:r w:rsidR="008E21F2">
        <w:rPr>
          <w:rFonts w:eastAsia="Calibri"/>
          <w:sz w:val="22"/>
          <w:szCs w:val="22"/>
          <w:lang w:eastAsia="en-US"/>
        </w:rPr>
        <w:t>lasses have baked biscuits for Design technology and there have been lots of pretty gruesome science experiments around school.</w:t>
      </w:r>
      <w:r w:rsidR="00532602">
        <w:rPr>
          <w:rFonts w:eastAsia="Calibri"/>
          <w:sz w:val="22"/>
          <w:szCs w:val="22"/>
          <w:lang w:eastAsia="en-US"/>
        </w:rPr>
        <w:t xml:space="preserve"> </w:t>
      </w:r>
    </w:p>
    <w:p w:rsidR="0024407E" w:rsidRDefault="00EA6AC4" w:rsidP="008E21F2">
      <w:pPr>
        <w:spacing w:line="276" w:lineRule="auto"/>
        <w:jc w:val="both"/>
        <w:rPr>
          <w:rFonts w:eastAsia="Calibri"/>
          <w:sz w:val="22"/>
          <w:szCs w:val="22"/>
          <w:lang w:eastAsia="en-US"/>
        </w:rPr>
      </w:pPr>
      <w:r>
        <w:rPr>
          <w:rFonts w:eastAsia="Calibri"/>
          <w:sz w:val="22"/>
          <w:szCs w:val="22"/>
          <w:lang w:eastAsia="en-US"/>
        </w:rPr>
        <w:t>Today LKS2 have been learning about the digestive system….</w:t>
      </w:r>
    </w:p>
    <w:p w:rsidR="00EA6AC4" w:rsidRDefault="0024407E" w:rsidP="008E21F2">
      <w:pPr>
        <w:spacing w:line="276" w:lineRule="auto"/>
        <w:jc w:val="both"/>
        <w:rPr>
          <w:rFonts w:eastAsia="Calibri"/>
          <w:sz w:val="22"/>
          <w:szCs w:val="22"/>
          <w:lang w:eastAsia="en-US"/>
        </w:rPr>
      </w:pPr>
      <w:r>
        <w:rPr>
          <w:rFonts w:eastAsia="Calibri"/>
          <w:sz w:val="22"/>
          <w:szCs w:val="22"/>
          <w:lang w:eastAsia="en-US"/>
        </w:rPr>
        <w:t>and last week UKS2 made blood smoothies!</w:t>
      </w:r>
    </w:p>
    <w:p w:rsidR="0024407E" w:rsidRDefault="0024407E" w:rsidP="008E21F2">
      <w:pPr>
        <w:spacing w:line="276" w:lineRule="auto"/>
        <w:jc w:val="both"/>
        <w:rPr>
          <w:rFonts w:eastAsia="Calibri"/>
          <w:sz w:val="22"/>
          <w:szCs w:val="22"/>
          <w:lang w:eastAsia="en-US"/>
        </w:rPr>
      </w:pPr>
      <w:r>
        <w:rPr>
          <w:noProof/>
        </w:rPr>
        <w:drawing>
          <wp:anchor distT="0" distB="0" distL="114300" distR="114300" simplePos="0" relativeHeight="251661312" behindDoc="1" locked="0" layoutInCell="1" allowOverlap="1" wp14:anchorId="6B08341B" wp14:editId="34C3EDC4">
            <wp:simplePos x="0" y="0"/>
            <wp:positionH relativeFrom="column">
              <wp:posOffset>1762760</wp:posOffset>
            </wp:positionH>
            <wp:positionV relativeFrom="paragraph">
              <wp:posOffset>-147955</wp:posOffset>
            </wp:positionV>
            <wp:extent cx="2339340" cy="1748155"/>
            <wp:effectExtent l="0" t="0" r="3810" b="4445"/>
            <wp:wrapTight wrapText="bothSides">
              <wp:wrapPolygon edited="0">
                <wp:start x="0" y="0"/>
                <wp:lineTo x="0" y="21420"/>
                <wp:lineTo x="21459" y="21420"/>
                <wp:lineTo x="21459" y="0"/>
                <wp:lineTo x="0" y="0"/>
              </wp:wrapPolygon>
            </wp:wrapTight>
            <wp:docPr id="7" name="Picture 7" descr="C:\Users\kconnolly\AppData\Local\Microsoft\Windows\INetCache\Content.Word\IMG_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INetCache\Content.Word\IMG_10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AC4" w:rsidRDefault="00EA6AC4" w:rsidP="008E21F2">
      <w:pPr>
        <w:spacing w:line="276" w:lineRule="auto"/>
        <w:jc w:val="both"/>
        <w:rPr>
          <w:rFonts w:eastAsia="Calibri"/>
          <w:sz w:val="22"/>
          <w:szCs w:val="22"/>
          <w:lang w:eastAsia="en-US"/>
        </w:rPr>
      </w:pPr>
    </w:p>
    <w:p w:rsidR="008E21F2" w:rsidRPr="00E22C2D" w:rsidRDefault="008E21F2" w:rsidP="008E21F2">
      <w:pPr>
        <w:spacing w:line="276" w:lineRule="auto"/>
        <w:jc w:val="both"/>
        <w:rPr>
          <w:rFonts w:eastAsia="Calibri"/>
          <w:noProof/>
          <w:sz w:val="22"/>
          <w:szCs w:val="22"/>
        </w:rPr>
      </w:pPr>
    </w:p>
    <w:p w:rsidR="00B32ECE" w:rsidRDefault="00B32ECE"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B32ECE" w:rsidRDefault="00B32ECE" w:rsidP="00EA6AC4">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B32ECE" w:rsidRDefault="00B32ECE" w:rsidP="0024407E">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E1669" w:rsidRDefault="00EE1669"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Events</w:t>
      </w:r>
      <w:r w:rsidR="00945748">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and dates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E21F2" w:rsidRDefault="008E21F2" w:rsidP="008E21F2">
      <w:pPr>
        <w:spacing w:line="276" w:lineRule="auto"/>
        <w:jc w:val="both"/>
        <w:rPr>
          <w:rFonts w:eastAsia="Calibri"/>
          <w:sz w:val="22"/>
          <w:szCs w:val="22"/>
        </w:rPr>
      </w:pPr>
      <w:r>
        <w:rPr>
          <w:rFonts w:eastAsia="Calibri"/>
          <w:sz w:val="22"/>
          <w:szCs w:val="22"/>
        </w:rPr>
        <w:t>Christma</w:t>
      </w:r>
      <w:r w:rsidR="001F239C">
        <w:rPr>
          <w:rFonts w:eastAsia="Calibri"/>
          <w:sz w:val="22"/>
          <w:szCs w:val="22"/>
        </w:rPr>
        <w:t>s cards are coming home today – p</w:t>
      </w:r>
      <w:r>
        <w:rPr>
          <w:rFonts w:eastAsia="Calibri"/>
          <w:sz w:val="22"/>
          <w:szCs w:val="22"/>
        </w:rPr>
        <w:t>lease can orders be returned to school by Wednesday 6 November.</w:t>
      </w:r>
    </w:p>
    <w:p w:rsidR="001F239C" w:rsidRDefault="001F239C" w:rsidP="008E21F2">
      <w:pPr>
        <w:spacing w:line="276" w:lineRule="auto"/>
        <w:jc w:val="both"/>
        <w:rPr>
          <w:rFonts w:eastAsia="Calibri"/>
          <w:sz w:val="22"/>
          <w:szCs w:val="22"/>
        </w:rPr>
      </w:pPr>
      <w:r>
        <w:rPr>
          <w:rFonts w:eastAsia="Calibri"/>
          <w:sz w:val="22"/>
          <w:szCs w:val="22"/>
        </w:rPr>
        <w:t>School photos are coming home today –please return by Tuesday 5 November.</w:t>
      </w:r>
    </w:p>
    <w:p w:rsidR="00EE1669" w:rsidRPr="00487D23" w:rsidRDefault="00EE1669" w:rsidP="00EE1669">
      <w:pPr>
        <w:spacing w:line="276" w:lineRule="auto"/>
        <w:rPr>
          <w:rStyle w:val="Emphasis"/>
          <w:i w:val="0"/>
          <w:sz w:val="16"/>
          <w:szCs w:val="16"/>
        </w:rPr>
      </w:pPr>
    </w:p>
    <w:p w:rsidR="008E21F2" w:rsidRDefault="00E40240" w:rsidP="001D4E67">
      <w:pPr>
        <w:spacing w:line="276" w:lineRule="auto"/>
        <w:jc w:val="both"/>
        <w:rPr>
          <w:rFonts w:eastAsia="Calibri"/>
          <w:sz w:val="22"/>
          <w:szCs w:val="22"/>
        </w:rPr>
      </w:pPr>
      <w:r>
        <w:rPr>
          <w:rStyle w:val="Emphasis"/>
          <w:i w:val="0"/>
          <w:sz w:val="22"/>
          <w:szCs w:val="22"/>
        </w:rPr>
        <w:t>Our Open Morning i</w:t>
      </w:r>
      <w:r w:rsidR="008F1E97">
        <w:rPr>
          <w:rStyle w:val="Emphasis"/>
          <w:i w:val="0"/>
          <w:sz w:val="22"/>
          <w:szCs w:val="22"/>
        </w:rPr>
        <w:t>s</w:t>
      </w:r>
      <w:r>
        <w:rPr>
          <w:rStyle w:val="Emphasis"/>
          <w:i w:val="0"/>
          <w:sz w:val="22"/>
          <w:szCs w:val="22"/>
        </w:rPr>
        <w:t xml:space="preserve"> on Friday 8 November </w:t>
      </w:r>
      <w:r w:rsidRPr="0025475A">
        <w:rPr>
          <w:rFonts w:eastAsia="Calibri"/>
          <w:sz w:val="22"/>
          <w:szCs w:val="22"/>
        </w:rPr>
        <w:t>when the school will be open for any parents who may be thinking of sending their child to us in September 20</w:t>
      </w:r>
      <w:r>
        <w:rPr>
          <w:rFonts w:eastAsia="Calibri"/>
          <w:sz w:val="22"/>
          <w:szCs w:val="22"/>
        </w:rPr>
        <w:t>20</w:t>
      </w:r>
      <w:r w:rsidRPr="0025475A">
        <w:rPr>
          <w:rFonts w:eastAsia="Calibri"/>
          <w:sz w:val="22"/>
          <w:szCs w:val="22"/>
        </w:rPr>
        <w:t xml:space="preserve">.  </w:t>
      </w:r>
      <w:r>
        <w:rPr>
          <w:rFonts w:eastAsia="Calibri"/>
          <w:sz w:val="22"/>
          <w:szCs w:val="22"/>
        </w:rPr>
        <w:t xml:space="preserve">You are welcome to look around for sibling admissions. </w:t>
      </w:r>
      <w:r>
        <w:rPr>
          <w:rStyle w:val="Emphasis"/>
          <w:i w:val="0"/>
          <w:sz w:val="22"/>
          <w:szCs w:val="22"/>
        </w:rPr>
        <w:t xml:space="preserve">Please spread the word – as always you are our best advert! </w:t>
      </w:r>
      <w:r>
        <w:rPr>
          <w:rFonts w:eastAsia="Calibri"/>
          <w:sz w:val="22"/>
          <w:szCs w:val="22"/>
        </w:rPr>
        <w:t xml:space="preserve">The Open morning will run </w:t>
      </w:r>
      <w:r w:rsidRPr="0025475A">
        <w:rPr>
          <w:rFonts w:eastAsia="Calibri"/>
          <w:sz w:val="22"/>
          <w:szCs w:val="22"/>
        </w:rPr>
        <w:t>between</w:t>
      </w:r>
      <w:r>
        <w:rPr>
          <w:rFonts w:eastAsia="Calibri"/>
          <w:sz w:val="22"/>
          <w:szCs w:val="22"/>
        </w:rPr>
        <w:t xml:space="preserve"> 9.30 and 11.30am and o</w:t>
      </w:r>
      <w:r w:rsidRPr="0025475A">
        <w:rPr>
          <w:rFonts w:eastAsia="Calibri"/>
          <w:sz w:val="22"/>
          <w:szCs w:val="22"/>
        </w:rPr>
        <w:t xml:space="preserve">ur admissions arrangements are available on our school website.  </w:t>
      </w:r>
    </w:p>
    <w:p w:rsidR="00B64DD5" w:rsidRPr="00B64DD5" w:rsidRDefault="00B64DD5" w:rsidP="001D4E67">
      <w:pPr>
        <w:spacing w:line="276" w:lineRule="auto"/>
        <w:jc w:val="both"/>
        <w:rPr>
          <w:rFonts w:eastAsia="Calibri"/>
          <w:sz w:val="16"/>
          <w:szCs w:val="16"/>
        </w:rPr>
      </w:pPr>
    </w:p>
    <w:p w:rsidR="00956BA5" w:rsidRDefault="00B32ECE" w:rsidP="001D4E67">
      <w:pPr>
        <w:spacing w:line="276" w:lineRule="auto"/>
        <w:jc w:val="both"/>
        <w:rPr>
          <w:rFonts w:eastAsia="Calibri"/>
          <w:sz w:val="22"/>
          <w:szCs w:val="22"/>
        </w:rPr>
      </w:pPr>
      <w:r>
        <w:rPr>
          <w:rFonts w:eastAsia="Calibri"/>
          <w:sz w:val="22"/>
          <w:szCs w:val="22"/>
        </w:rPr>
        <w:t>Our</w:t>
      </w:r>
      <w:r w:rsidR="00956BA5">
        <w:rPr>
          <w:rFonts w:eastAsia="Calibri"/>
          <w:sz w:val="22"/>
          <w:szCs w:val="22"/>
        </w:rPr>
        <w:t xml:space="preserve"> Poppy Appeal </w:t>
      </w:r>
      <w:r>
        <w:rPr>
          <w:rFonts w:eastAsia="Calibri"/>
          <w:sz w:val="22"/>
          <w:szCs w:val="22"/>
        </w:rPr>
        <w:t>has started</w:t>
      </w:r>
      <w:r w:rsidR="00956BA5">
        <w:rPr>
          <w:rFonts w:eastAsia="Calibri"/>
          <w:sz w:val="22"/>
          <w:szCs w:val="22"/>
        </w:rPr>
        <w:t>. Children can visit the office to purchase the items shown below:</w:t>
      </w:r>
    </w:p>
    <w:p w:rsidR="00007D4B" w:rsidRPr="00B32ECE" w:rsidRDefault="00956BA5" w:rsidP="00B32ECE">
      <w:pPr>
        <w:spacing w:line="276" w:lineRule="auto"/>
        <w:jc w:val="center"/>
        <w:rPr>
          <w:rFonts w:eastAsia="Calibri"/>
          <w:sz w:val="22"/>
          <w:szCs w:val="22"/>
        </w:rPr>
      </w:pPr>
      <w:r w:rsidRPr="00956BA5">
        <w:rPr>
          <w:rFonts w:eastAsia="Calibri"/>
          <w:noProof/>
          <w:sz w:val="22"/>
          <w:szCs w:val="22"/>
        </w:rPr>
        <w:drawing>
          <wp:inline distT="0" distB="0" distL="0" distR="0">
            <wp:extent cx="3419475" cy="1590675"/>
            <wp:effectExtent l="0" t="0" r="9525" b="0"/>
            <wp:docPr id="12" name="Picture 12" descr="C:\Users\kconnolly\Downloads\20191018_135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onnolly\Downloads\20191018_13542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175" r="-14" b="-4932"/>
                    <a:stretch/>
                  </pic:blipFill>
                  <pic:spPr bwMode="auto">
                    <a:xfrm>
                      <a:off x="0" y="0"/>
                      <a:ext cx="3431270" cy="1596162"/>
                    </a:xfrm>
                    <a:prstGeom prst="rect">
                      <a:avLst/>
                    </a:prstGeom>
                    <a:noFill/>
                    <a:ln>
                      <a:noFill/>
                    </a:ln>
                    <a:extLst>
                      <a:ext uri="{53640926-AAD7-44D8-BBD7-CCE9431645EC}">
                        <a14:shadowObscured xmlns:a14="http://schemas.microsoft.com/office/drawing/2010/main"/>
                      </a:ext>
                    </a:extLst>
                  </pic:spPr>
                </pic:pic>
              </a:graphicData>
            </a:graphic>
          </wp:inline>
        </w:drawing>
      </w:r>
    </w:p>
    <w:p w:rsidR="00BB691D" w:rsidRDefault="009459CE" w:rsidP="00EE1669">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Attendance</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8E21F2" w:rsidRDefault="001D4E67" w:rsidP="00B32ECE">
      <w:pPr>
        <w:spacing w:line="276" w:lineRule="auto"/>
        <w:jc w:val="both"/>
        <w:rPr>
          <w:rFonts w:eastAsia="Calibri"/>
          <w:sz w:val="22"/>
          <w:szCs w:val="22"/>
          <w:lang w:eastAsia="en-US"/>
        </w:rPr>
      </w:pPr>
      <w:r>
        <w:rPr>
          <w:rFonts w:eastAsia="Calibri"/>
          <w:sz w:val="22"/>
          <w:szCs w:val="22"/>
          <w:lang w:eastAsia="en-US"/>
        </w:rPr>
        <w:t xml:space="preserve">Attendance last week was </w:t>
      </w:r>
      <w:r w:rsidR="008E21F2">
        <w:rPr>
          <w:rFonts w:eastAsia="Calibri"/>
          <w:sz w:val="22"/>
          <w:szCs w:val="22"/>
          <w:lang w:eastAsia="en-US"/>
        </w:rPr>
        <w:t>96.96</w:t>
      </w:r>
      <w:r>
        <w:rPr>
          <w:rFonts w:eastAsia="Calibri"/>
          <w:sz w:val="22"/>
          <w:szCs w:val="22"/>
          <w:lang w:eastAsia="en-US"/>
        </w:rPr>
        <w:t xml:space="preserve">% which is </w:t>
      </w:r>
      <w:r w:rsidR="008E21F2">
        <w:rPr>
          <w:rFonts w:eastAsia="Calibri"/>
          <w:sz w:val="22"/>
          <w:szCs w:val="22"/>
          <w:lang w:eastAsia="en-US"/>
        </w:rPr>
        <w:t>pretty impressive after a very long Half Term! I hope all the children have plenty of chance to rest next week and fight off any lingering germs.</w:t>
      </w:r>
    </w:p>
    <w:p w:rsidR="008E21F2" w:rsidRPr="00532602" w:rsidRDefault="00B32ECE" w:rsidP="00532602">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Thank you</w:t>
      </w:r>
      <w:r w:rsidR="00532602"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50EAA" w:rsidRDefault="00E50EAA" w:rsidP="00730ACA">
      <w:pPr>
        <w:spacing w:line="276" w:lineRule="auto"/>
        <w:jc w:val="both"/>
        <w:rPr>
          <w:rFonts w:cs="Calibri"/>
          <w:color w:val="201F1E"/>
          <w:sz w:val="22"/>
          <w:szCs w:val="22"/>
          <w:shd w:val="clear" w:color="auto" w:fill="FFFFFF"/>
        </w:rPr>
      </w:pPr>
      <w:r w:rsidRPr="00E50EAA">
        <w:rPr>
          <w:rFonts w:cs="Calibri"/>
          <w:color w:val="201F1E"/>
          <w:sz w:val="22"/>
          <w:szCs w:val="22"/>
          <w:shd w:val="clear" w:color="auto" w:fill="FFFFFF"/>
        </w:rPr>
        <w:t>We would like to say thank you to all our parents and carers for the respectful driving and parking in the vicinity of our school that we have seen demonstrated this week.  We would also like to reiterate how proud we are of the way our pupils conduct themselves both at school and when outside representing our school.  Our school is an integral part of our village and church community and we strive to help our children to feel safe, happy, confident, secure and inspired. We also work to help them develop an understanding of the difference between right and wrong, and a sense of personal responsibility within the school and wider community. Your contribution as role models outside of school is just as valuable as our teaching inside the school and we are grateful and thankful for this.</w:t>
      </w:r>
    </w:p>
    <w:p w:rsidR="0024407E" w:rsidRPr="0024407E" w:rsidRDefault="0024407E" w:rsidP="00730ACA">
      <w:pPr>
        <w:spacing w:line="276" w:lineRule="auto"/>
        <w:jc w:val="both"/>
        <w:rPr>
          <w:rFonts w:cs="Calibri"/>
          <w:color w:val="201F1E"/>
          <w:sz w:val="16"/>
          <w:szCs w:val="16"/>
          <w:shd w:val="clear" w:color="auto" w:fill="FFFFFF"/>
        </w:rPr>
      </w:pPr>
    </w:p>
    <w:p w:rsidR="0024407E" w:rsidRDefault="00B64DD5" w:rsidP="0024407E">
      <w:pPr>
        <w:spacing w:line="276" w:lineRule="auto"/>
        <w:jc w:val="both"/>
        <w:rPr>
          <w:rFonts w:eastAsia="Calibri"/>
          <w:sz w:val="22"/>
          <w:szCs w:val="22"/>
        </w:rPr>
      </w:pPr>
      <w:r>
        <w:rPr>
          <w:rFonts w:eastAsia="Calibri"/>
          <w:sz w:val="22"/>
          <w:szCs w:val="22"/>
        </w:rPr>
        <w:t>Yo</w:t>
      </w:r>
      <w:bookmarkStart w:id="0" w:name="_GoBack"/>
      <w:bookmarkEnd w:id="0"/>
      <w:r w:rsidR="0024407E">
        <w:rPr>
          <w:rFonts w:eastAsia="Calibri"/>
          <w:sz w:val="22"/>
          <w:szCs w:val="22"/>
        </w:rPr>
        <w:t>ur amazing response to ‘Bags to School’ raised £220! Film Friday raised £130; my thanks to you all and to the members of FAS for their hard work.</w:t>
      </w:r>
    </w:p>
    <w:p w:rsidR="0024407E" w:rsidRPr="0024407E" w:rsidRDefault="0024407E" w:rsidP="00730ACA">
      <w:pPr>
        <w:spacing w:line="276" w:lineRule="auto"/>
        <w:jc w:val="both"/>
        <w:rPr>
          <w:rStyle w:val="Emphasis"/>
          <w:rFonts w:cs="Calibri"/>
          <w:i w:val="0"/>
          <w:iCs w:val="0"/>
          <w:color w:val="201F1E"/>
          <w:sz w:val="16"/>
          <w:szCs w:val="16"/>
          <w:shd w:val="clear" w:color="auto" w:fill="FFFFFF"/>
        </w:rPr>
      </w:pPr>
    </w:p>
    <w:p w:rsidR="00B142C6" w:rsidRDefault="00B142C6" w:rsidP="00B142C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Residential</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56BA5" w:rsidRDefault="008E21F2" w:rsidP="00B32ECE">
      <w:pPr>
        <w:spacing w:line="276" w:lineRule="auto"/>
        <w:jc w:val="both"/>
        <w:rPr>
          <w:rStyle w:val="Emphasis"/>
          <w:i w:val="0"/>
          <w:sz w:val="22"/>
          <w:szCs w:val="22"/>
        </w:rPr>
      </w:pPr>
      <w:r>
        <w:rPr>
          <w:rStyle w:val="Emphasis"/>
          <w:i w:val="0"/>
          <w:sz w:val="22"/>
          <w:szCs w:val="22"/>
        </w:rPr>
        <w:t>Our residential is now confirmed for those children who have expressed an interest. We have 15 spaces booked from the 1 to 3 April</w:t>
      </w:r>
      <w:r w:rsidR="00956BA5">
        <w:rPr>
          <w:rStyle w:val="Emphasis"/>
          <w:i w:val="0"/>
          <w:sz w:val="22"/>
          <w:szCs w:val="22"/>
        </w:rPr>
        <w:t>.</w:t>
      </w:r>
      <w:r>
        <w:rPr>
          <w:rStyle w:val="Emphasis"/>
          <w:i w:val="0"/>
          <w:sz w:val="22"/>
          <w:szCs w:val="22"/>
        </w:rPr>
        <w:t xml:space="preserve"> Letters for deposit payments will come out after Half Term.</w:t>
      </w:r>
    </w:p>
    <w:p w:rsidR="003630FA" w:rsidRPr="003630FA" w:rsidRDefault="003630FA" w:rsidP="00AB624E">
      <w:pPr>
        <w:spacing w:line="276" w:lineRule="auto"/>
        <w:jc w:val="both"/>
        <w:rPr>
          <w:rFonts w:eastAsia="Calibri"/>
          <w:sz w:val="16"/>
          <w:szCs w:val="16"/>
          <w:lang w:eastAsia="en-US"/>
        </w:rPr>
      </w:pPr>
    </w:p>
    <w:p w:rsidR="00956BA5" w:rsidRPr="00996389"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r w:rsidR="00A7046D">
        <w:rPr>
          <w:rFonts w:eastAsia="Calibri"/>
          <w:sz w:val="22"/>
          <w:szCs w:val="22"/>
          <w:lang w:eastAsia="en-US"/>
        </w:rPr>
        <w:t>; have a wonderful Half Term!</w:t>
      </w:r>
      <w:r w:rsidR="0024407E">
        <w:rPr>
          <w:rFonts w:eastAsia="Calibri"/>
          <w:sz w:val="22"/>
          <w:szCs w:val="22"/>
          <w:lang w:eastAsia="en-US"/>
        </w:rPr>
        <w:br/>
      </w:r>
      <w:r w:rsidR="0096101F">
        <w:rPr>
          <w:rFonts w:eastAsia="Calibri"/>
          <w:sz w:val="22"/>
          <w:szCs w:val="22"/>
          <w:lang w:eastAsia="en-US"/>
        </w:rPr>
        <w:t>Mrs</w:t>
      </w:r>
      <w:r w:rsidRPr="007D723C">
        <w:rPr>
          <w:rFonts w:eastAsia="Calibri"/>
          <w:sz w:val="22"/>
          <w:szCs w:val="22"/>
          <w:lang w:eastAsia="en-US"/>
        </w:rPr>
        <w:t xml:space="preserve"> Connolly</w:t>
      </w:r>
    </w:p>
    <w:p w:rsidR="00956BA5" w:rsidRPr="00A4565D" w:rsidRDefault="00956BA5" w:rsidP="00AB624E">
      <w:pPr>
        <w:spacing w:line="276" w:lineRule="auto"/>
        <w:jc w:val="both"/>
        <w:rPr>
          <w:sz w:val="22"/>
          <w:szCs w:val="22"/>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lastRenderedPageBreak/>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2A7DA6" w:rsidRDefault="002A7DA6" w:rsidP="00415505">
      <w:pPr>
        <w:tabs>
          <w:tab w:val="left" w:pos="990"/>
        </w:tabs>
        <w:spacing w:line="276" w:lineRule="auto"/>
        <w:jc w:val="both"/>
        <w:rPr>
          <w:rFonts w:eastAsia="Calibri"/>
          <w:sz w:val="22"/>
          <w:szCs w:val="22"/>
          <w:lang w:eastAsia="en-US"/>
        </w:rPr>
      </w:pPr>
      <w:r>
        <w:rPr>
          <w:rFonts w:eastAsia="Calibri"/>
          <w:sz w:val="22"/>
          <w:szCs w:val="22"/>
          <w:lang w:eastAsia="en-US"/>
        </w:rPr>
        <w:tab/>
      </w:r>
    </w:p>
    <w:p w:rsidR="00BE35C1" w:rsidRPr="00415505" w:rsidRDefault="00357077" w:rsidP="00415505">
      <w:pPr>
        <w:tabs>
          <w:tab w:val="left" w:pos="990"/>
        </w:tabs>
        <w:spacing w:line="276" w:lineRule="auto"/>
        <w:jc w:val="both"/>
        <w:rPr>
          <w:rFonts w:ascii="Comic Sans MS" w:eastAsia="Calibri" w:hAnsi="Comic Sans MS"/>
          <w:sz w:val="18"/>
          <w:szCs w:val="18"/>
          <w:lang w:eastAsia="en-US"/>
        </w:rPr>
      </w:pPr>
      <w:r>
        <w:rPr>
          <w:rFonts w:eastAsia="Calibri"/>
          <w:sz w:val="22"/>
          <w:szCs w:val="22"/>
          <w:lang w:eastAsia="en-US"/>
        </w:rPr>
        <w:t xml:space="preserve">     </w:t>
      </w:r>
    </w:p>
    <w:p w:rsidR="00E95EFB" w:rsidRDefault="003630FA" w:rsidP="002A7DA6">
      <w:pPr>
        <w:ind w:firstLine="720"/>
        <w:jc w:val="both"/>
        <w:rPr>
          <w:rFonts w:eastAsia="Calibri"/>
          <w:sz w:val="22"/>
          <w:szCs w:val="22"/>
          <w:lang w:eastAsia="en-US"/>
        </w:rPr>
      </w:pPr>
      <w:r>
        <w:rPr>
          <w:rFonts w:eastAsia="Calibri"/>
          <w:sz w:val="22"/>
          <w:szCs w:val="22"/>
          <w:lang w:eastAsia="en-US"/>
        </w:rPr>
        <w:t>Friday 2</w:t>
      </w:r>
      <w:r w:rsidR="00E95EFB">
        <w:rPr>
          <w:rFonts w:eastAsia="Calibri"/>
          <w:sz w:val="22"/>
          <w:szCs w:val="22"/>
          <w:lang w:eastAsia="en-US"/>
        </w:rPr>
        <w:t>5</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2A7DA6">
        <w:rPr>
          <w:rFonts w:eastAsia="Calibri"/>
          <w:sz w:val="22"/>
          <w:szCs w:val="22"/>
          <w:lang w:eastAsia="en-US"/>
        </w:rPr>
        <w:tab/>
      </w:r>
      <w:r>
        <w:rPr>
          <w:rFonts w:eastAsia="Calibri"/>
          <w:sz w:val="22"/>
          <w:szCs w:val="22"/>
          <w:lang w:eastAsia="en-US"/>
        </w:rPr>
        <w:t>INSET day</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Mon 28 October – Friday 1 November</w:t>
      </w:r>
      <w:r>
        <w:rPr>
          <w:rFonts w:eastAsia="Calibri"/>
          <w:sz w:val="22"/>
          <w:szCs w:val="22"/>
          <w:lang w:eastAsia="en-US"/>
        </w:rPr>
        <w:tab/>
      </w:r>
      <w:r>
        <w:rPr>
          <w:rFonts w:eastAsia="Calibri"/>
          <w:sz w:val="22"/>
          <w:szCs w:val="22"/>
          <w:lang w:eastAsia="en-US"/>
        </w:rPr>
        <w:tab/>
        <w:t>Half Term</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Tuesday 5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SETPOINT workshop – MATHS (UKS2)</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Friday 8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Open Morning</w:t>
      </w:r>
    </w:p>
    <w:p w:rsidR="00E40240" w:rsidRDefault="00E40240" w:rsidP="002A7DA6">
      <w:pPr>
        <w:ind w:firstLine="720"/>
        <w:jc w:val="both"/>
        <w:rPr>
          <w:rFonts w:eastAsia="Calibri"/>
          <w:sz w:val="22"/>
          <w:szCs w:val="22"/>
          <w:lang w:eastAsia="en-US"/>
        </w:rPr>
      </w:pPr>
    </w:p>
    <w:p w:rsidR="00E40240" w:rsidRDefault="00E40240" w:rsidP="002A7DA6">
      <w:pPr>
        <w:ind w:firstLine="720"/>
        <w:jc w:val="both"/>
        <w:rPr>
          <w:rFonts w:eastAsia="Calibri"/>
          <w:sz w:val="22"/>
          <w:szCs w:val="22"/>
          <w:lang w:eastAsia="en-US"/>
        </w:rPr>
      </w:pPr>
      <w:r>
        <w:rPr>
          <w:rFonts w:eastAsia="Calibri"/>
          <w:sz w:val="22"/>
          <w:szCs w:val="22"/>
          <w:lang w:eastAsia="en-US"/>
        </w:rPr>
        <w:t>Friday 15 November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Small Schools’ Football Tournament</w:t>
      </w:r>
    </w:p>
    <w:p w:rsidR="00E40240" w:rsidRDefault="00E40240" w:rsidP="002A7DA6">
      <w:pPr>
        <w:ind w:firstLine="720"/>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(1 x KS2 6 a side team + subs)</w:t>
      </w:r>
    </w:p>
    <w:p w:rsidR="00E40240" w:rsidRDefault="00E40240" w:rsidP="002A7DA6">
      <w:pPr>
        <w:ind w:firstLine="720"/>
        <w:jc w:val="both"/>
        <w:rPr>
          <w:rFonts w:eastAsia="Calibri"/>
          <w:sz w:val="22"/>
          <w:szCs w:val="22"/>
          <w:lang w:eastAsia="en-US"/>
        </w:rPr>
      </w:pPr>
    </w:p>
    <w:p w:rsidR="00B32ECE" w:rsidRDefault="00B32ECE" w:rsidP="00956BA5">
      <w:pPr>
        <w:jc w:val="center"/>
        <w:rPr>
          <w:rFonts w:eastAsia="Calibri"/>
          <w:sz w:val="22"/>
          <w:szCs w:val="22"/>
          <w:lang w:eastAsia="en-US"/>
        </w:rPr>
      </w:pPr>
    </w:p>
    <w:p w:rsidR="00956BA5" w:rsidRDefault="00956BA5" w:rsidP="00956BA5">
      <w:pPr>
        <w:jc w:val="center"/>
        <w:rPr>
          <w:rFonts w:eastAsia="Calibri"/>
          <w:sz w:val="22"/>
          <w:szCs w:val="22"/>
          <w:lang w:eastAsia="en-US"/>
        </w:rPr>
      </w:pPr>
      <w:r>
        <w:rPr>
          <w:rFonts w:eastAsia="Calibri"/>
          <w:sz w:val="22"/>
          <w:szCs w:val="22"/>
          <w:lang w:eastAsia="en-US"/>
        </w:rPr>
        <w:t>FURTHER DATES ARE ON THE WEBSITE</w:t>
      </w:r>
      <w:r w:rsidR="00B32ECE">
        <w:rPr>
          <w:rFonts w:eastAsia="Calibri"/>
          <w:sz w:val="22"/>
          <w:szCs w:val="22"/>
          <w:lang w:eastAsia="en-US"/>
        </w:rPr>
        <w:t xml:space="preserve"> AND WILL BE SENT OUT AGAIN IN THE NEXT NEWSLETTER</w:t>
      </w:r>
    </w:p>
    <w:p w:rsidR="00C969DD" w:rsidRDefault="00C969DD" w:rsidP="00C969DD">
      <w:pPr>
        <w:jc w:val="both"/>
        <w:rPr>
          <w:rFonts w:eastAsia="Calibri"/>
          <w:sz w:val="22"/>
          <w:szCs w:val="22"/>
          <w:lang w:eastAsia="en-US"/>
        </w:rPr>
      </w:pPr>
    </w:p>
    <w:p w:rsidR="00956BA5" w:rsidRPr="00F103B6" w:rsidRDefault="00956BA5" w:rsidP="00956BA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Keeping in Touch</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56BA5" w:rsidRDefault="00956BA5" w:rsidP="00956BA5">
      <w:pPr>
        <w:spacing w:line="276" w:lineRule="auto"/>
        <w:jc w:val="both"/>
        <w:rPr>
          <w:rFonts w:eastAsia="Calibri"/>
          <w:sz w:val="22"/>
          <w:szCs w:val="22"/>
          <w:lang w:eastAsia="en-US"/>
        </w:rPr>
      </w:pPr>
      <w:r>
        <w:rPr>
          <w:rFonts w:eastAsia="Calibri"/>
          <w:sz w:val="22"/>
          <w:szCs w:val="22"/>
          <w:lang w:eastAsia="en-US"/>
        </w:rPr>
        <w:t>Please do ensure you have signed up for the links below so you can keep in touch.</w:t>
      </w:r>
    </w:p>
    <w:p w:rsidR="00956BA5" w:rsidRPr="001D4E67" w:rsidRDefault="00956BA5" w:rsidP="00956BA5">
      <w:pPr>
        <w:spacing w:line="276" w:lineRule="auto"/>
        <w:jc w:val="both"/>
        <w:rPr>
          <w:rFonts w:eastAsia="Calibri"/>
          <w:sz w:val="16"/>
          <w:szCs w:val="16"/>
          <w:lang w:eastAsia="en-US"/>
        </w:rPr>
      </w:pPr>
    </w:p>
    <w:p w:rsidR="00956BA5" w:rsidRDefault="00956BA5" w:rsidP="00956BA5">
      <w:pPr>
        <w:spacing w:line="276" w:lineRule="auto"/>
        <w:jc w:val="both"/>
        <w:rPr>
          <w:rFonts w:eastAsia="Calibri"/>
          <w:sz w:val="22"/>
          <w:szCs w:val="22"/>
          <w:lang w:eastAsia="en-US"/>
        </w:rPr>
      </w:pPr>
      <w:r>
        <w:rPr>
          <w:rFonts w:eastAsia="Calibri"/>
          <w:sz w:val="22"/>
          <w:szCs w:val="22"/>
          <w:lang w:eastAsia="en-US"/>
        </w:rPr>
        <w:t>School Jotter:</w:t>
      </w:r>
    </w:p>
    <w:p w:rsidR="00956BA5" w:rsidRPr="008928A3" w:rsidRDefault="00956BA5" w:rsidP="00956BA5">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Link to the app store -  </w:t>
      </w:r>
      <w:hyperlink r:id="rId11" w:tgtFrame="_blank" w:history="1">
        <w:r w:rsidRPr="008928A3">
          <w:rPr>
            <w:rStyle w:val="Hyperlink"/>
            <w:rFonts w:ascii="Trebuchet MS" w:hAnsi="Trebuchet MS"/>
            <w:color w:val="DCA10D"/>
            <w:sz w:val="22"/>
            <w:szCs w:val="22"/>
            <w:bdr w:val="none" w:sz="0" w:space="0" w:color="auto" w:frame="1"/>
          </w:rPr>
          <w:t>https://apple.co/2ITwmsm</w:t>
        </w:r>
      </w:hyperlink>
    </w:p>
    <w:p w:rsidR="00956BA5" w:rsidRPr="008928A3" w:rsidRDefault="00956BA5" w:rsidP="00956BA5">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Link to the android store -  </w:t>
      </w:r>
      <w:hyperlink r:id="rId12" w:tgtFrame="_blank" w:history="1">
        <w:r w:rsidRPr="008928A3">
          <w:rPr>
            <w:rStyle w:val="Hyperlink"/>
            <w:rFonts w:ascii="Trebuchet MS" w:hAnsi="Trebuchet MS"/>
            <w:color w:val="DCA10D"/>
            <w:sz w:val="22"/>
            <w:szCs w:val="22"/>
            <w:bdr w:val="none" w:sz="0" w:space="0" w:color="auto" w:frame="1"/>
          </w:rPr>
          <w:t>https://bit.ly/2GRPx3U</w:t>
        </w:r>
      </w:hyperlink>
    </w:p>
    <w:p w:rsidR="00956BA5" w:rsidRPr="008928A3" w:rsidRDefault="00956BA5" w:rsidP="00956BA5">
      <w:pPr>
        <w:spacing w:line="276" w:lineRule="auto"/>
        <w:jc w:val="both"/>
        <w:rPr>
          <w:rFonts w:eastAsia="Calibri"/>
          <w:sz w:val="22"/>
          <w:szCs w:val="22"/>
          <w:lang w:eastAsia="en-US"/>
        </w:rPr>
      </w:pPr>
    </w:p>
    <w:p w:rsidR="00956BA5" w:rsidRDefault="00956BA5" w:rsidP="00956BA5">
      <w:pPr>
        <w:spacing w:line="276" w:lineRule="auto"/>
        <w:jc w:val="both"/>
        <w:rPr>
          <w:rFonts w:cs="Helvetica"/>
          <w:bCs/>
          <w:sz w:val="22"/>
          <w:szCs w:val="22"/>
        </w:rPr>
      </w:pPr>
      <w:r>
        <w:rPr>
          <w:rFonts w:cs="Helvetica"/>
          <w:bCs/>
          <w:sz w:val="22"/>
          <w:szCs w:val="22"/>
        </w:rPr>
        <w:t>Alternatively, you can just search for School Jotter in your phone store or use the QR codes below.</w:t>
      </w:r>
    </w:p>
    <w:p w:rsidR="00956BA5" w:rsidRPr="001D4E67" w:rsidRDefault="00956BA5" w:rsidP="00956BA5">
      <w:pPr>
        <w:spacing w:line="276" w:lineRule="auto"/>
        <w:jc w:val="both"/>
        <w:rPr>
          <w:rFonts w:cs="Helvetica"/>
          <w:bCs/>
          <w:sz w:val="16"/>
          <w:szCs w:val="16"/>
        </w:rPr>
      </w:pPr>
    </w:p>
    <w:p w:rsidR="00956BA5" w:rsidRPr="00956BA5" w:rsidRDefault="00956BA5" w:rsidP="00956BA5">
      <w:pPr>
        <w:spacing w:line="276" w:lineRule="auto"/>
        <w:jc w:val="both"/>
      </w:pPr>
      <w:r>
        <w:rPr>
          <w:rFonts w:cs="Helvetica"/>
          <w:bCs/>
          <w:sz w:val="22"/>
          <w:szCs w:val="22"/>
        </w:rPr>
        <w:t xml:space="preserve">We also have a new Facebook page: </w:t>
      </w:r>
      <w:hyperlink r:id="rId13" w:history="1">
        <w:r w:rsidRPr="00A75E58">
          <w:rPr>
            <w:rStyle w:val="Hyperlink"/>
          </w:rPr>
          <w:t>https://www.facebook.com/Ardeley-St-Lawrence-School-101246857959748</w:t>
        </w:r>
      </w:hyperlink>
      <w:r>
        <w:t xml:space="preserve">  </w:t>
      </w:r>
      <w:r>
        <w:br/>
        <w:t>Please like &amp; share!</w:t>
      </w:r>
    </w:p>
    <w:p w:rsidR="00956BA5" w:rsidRDefault="00956BA5" w:rsidP="00C969DD">
      <w:pPr>
        <w:jc w:val="both"/>
        <w:rPr>
          <w:rFonts w:eastAsia="Calibri"/>
          <w:sz w:val="22"/>
          <w:szCs w:val="22"/>
          <w:lang w:eastAsia="en-US"/>
        </w:rPr>
      </w:pPr>
    </w:p>
    <w:p w:rsidR="00C969DD" w:rsidRDefault="008928A3" w:rsidP="00C969DD">
      <w:pPr>
        <w:jc w:val="both"/>
        <w:rPr>
          <w:rFonts w:eastAsia="Calibri"/>
          <w:sz w:val="22"/>
          <w:szCs w:val="22"/>
          <w:lang w:eastAsia="en-US"/>
        </w:rPr>
      </w:pPr>
      <w:r w:rsidRPr="008928A3">
        <w:rPr>
          <w:rFonts w:ascii="Comic Sans MS" w:eastAsia="Calibri" w:hAnsi="Comic Sans MS"/>
          <w:noProof/>
          <w:sz w:val="18"/>
          <w:szCs w:val="18"/>
        </w:rPr>
        <w:drawing>
          <wp:anchor distT="0" distB="0" distL="114300" distR="114300" simplePos="0" relativeHeight="251659264" behindDoc="1" locked="0" layoutInCell="1" allowOverlap="1" wp14:anchorId="432AC928" wp14:editId="5B73DB6C">
            <wp:simplePos x="0" y="0"/>
            <wp:positionH relativeFrom="column">
              <wp:posOffset>3477260</wp:posOffset>
            </wp:positionH>
            <wp:positionV relativeFrom="paragraph">
              <wp:posOffset>157480</wp:posOffset>
            </wp:positionV>
            <wp:extent cx="1219200" cy="1219200"/>
            <wp:effectExtent l="0" t="0" r="0" b="0"/>
            <wp:wrapTight wrapText="bothSides">
              <wp:wrapPolygon edited="0">
                <wp:start x="0" y="0"/>
                <wp:lineTo x="0" y="21263"/>
                <wp:lineTo x="21263" y="21263"/>
                <wp:lineTo x="21263" y="0"/>
                <wp:lineTo x="0" y="0"/>
              </wp:wrapPolygon>
            </wp:wrapTight>
            <wp:docPr id="2" name="Picture 2" descr="C:\Users\kconnolly\Downloads\Android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Downloads\Android QR Code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A3">
        <w:rPr>
          <w:rFonts w:ascii="Comic Sans MS" w:eastAsia="Calibri" w:hAnsi="Comic Sans MS"/>
          <w:noProof/>
          <w:sz w:val="18"/>
          <w:szCs w:val="18"/>
        </w:rPr>
        <w:drawing>
          <wp:anchor distT="0" distB="0" distL="114300" distR="114300" simplePos="0" relativeHeight="251658240" behindDoc="1" locked="0" layoutInCell="1" allowOverlap="1" wp14:anchorId="4B56E435" wp14:editId="5F7D9EDE">
            <wp:simplePos x="0" y="0"/>
            <wp:positionH relativeFrom="column">
              <wp:posOffset>467360</wp:posOffset>
            </wp:positionH>
            <wp:positionV relativeFrom="paragraph">
              <wp:posOffset>157480</wp:posOffset>
            </wp:positionV>
            <wp:extent cx="1247775" cy="1247775"/>
            <wp:effectExtent l="0" t="0" r="9525" b="9525"/>
            <wp:wrapTight wrapText="bothSides">
              <wp:wrapPolygon edited="0">
                <wp:start x="0" y="0"/>
                <wp:lineTo x="0" y="21435"/>
                <wp:lineTo x="21435" y="21435"/>
                <wp:lineTo x="21435" y="0"/>
                <wp:lineTo x="0" y="0"/>
              </wp:wrapPolygon>
            </wp:wrapTight>
            <wp:docPr id="3" name="Picture 3" descr="C:\Users\kconnolly\Downloads\App Store QR 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App Store QR cod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9DD" w:rsidRDefault="008928A3" w:rsidP="00AB624E">
      <w:pPr>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 xml:space="preserve"> </w:t>
      </w:r>
      <w:r>
        <w:rPr>
          <w:rFonts w:ascii="Comic Sans MS" w:eastAsia="Calibri" w:hAnsi="Comic Sans MS"/>
          <w:noProof/>
          <w:sz w:val="18"/>
          <w:szCs w:val="18"/>
        </w:rPr>
        <w:t xml:space="preserve">                    </w:t>
      </w: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Default="008928A3" w:rsidP="00AB624E">
      <w:pPr>
        <w:spacing w:line="276" w:lineRule="auto"/>
        <w:jc w:val="both"/>
        <w:rPr>
          <w:rFonts w:ascii="Comic Sans MS" w:eastAsia="Calibri" w:hAnsi="Comic Sans MS"/>
          <w:sz w:val="18"/>
          <w:szCs w:val="18"/>
          <w:lang w:eastAsia="en-US"/>
        </w:rPr>
      </w:pPr>
    </w:p>
    <w:p w:rsidR="008928A3" w:rsidRPr="008928A3" w:rsidRDefault="008928A3" w:rsidP="00AB624E">
      <w:pPr>
        <w:spacing w:line="276" w:lineRule="auto"/>
        <w:jc w:val="both"/>
        <w:rPr>
          <w:rFonts w:eastAsia="Calibri"/>
          <w:sz w:val="22"/>
          <w:szCs w:val="22"/>
          <w:lang w:eastAsia="en-US"/>
        </w:rPr>
      </w:pPr>
      <w:r w:rsidRPr="008928A3">
        <w:rPr>
          <w:rFonts w:eastAsia="Calibri"/>
          <w:sz w:val="22"/>
          <w:szCs w:val="22"/>
          <w:lang w:eastAsia="en-US"/>
        </w:rPr>
        <w:t xml:space="preserve">                   Apple</w:t>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r>
      <w:r w:rsidRPr="008928A3">
        <w:rPr>
          <w:rFonts w:eastAsia="Calibri"/>
          <w:sz w:val="22"/>
          <w:szCs w:val="22"/>
          <w:lang w:eastAsia="en-US"/>
        </w:rPr>
        <w:tab/>
        <w:t>Android</w:t>
      </w:r>
    </w:p>
    <w:sectPr w:rsidR="008928A3" w:rsidRPr="008928A3"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6486E"/>
    <w:rsid w:val="00085CA3"/>
    <w:rsid w:val="00141FF8"/>
    <w:rsid w:val="001465B6"/>
    <w:rsid w:val="001B3914"/>
    <w:rsid w:val="001D4E67"/>
    <w:rsid w:val="001E4FAD"/>
    <w:rsid w:val="001F239C"/>
    <w:rsid w:val="002177AA"/>
    <w:rsid w:val="0024407E"/>
    <w:rsid w:val="0024416D"/>
    <w:rsid w:val="00255943"/>
    <w:rsid w:val="002812C7"/>
    <w:rsid w:val="002A7DA6"/>
    <w:rsid w:val="0032168D"/>
    <w:rsid w:val="00324CB1"/>
    <w:rsid w:val="00357077"/>
    <w:rsid w:val="003630FA"/>
    <w:rsid w:val="004106CF"/>
    <w:rsid w:val="00415505"/>
    <w:rsid w:val="00487D23"/>
    <w:rsid w:val="004E6E05"/>
    <w:rsid w:val="00532602"/>
    <w:rsid w:val="00630FC1"/>
    <w:rsid w:val="00675FB6"/>
    <w:rsid w:val="006A6D52"/>
    <w:rsid w:val="00717736"/>
    <w:rsid w:val="00722A9F"/>
    <w:rsid w:val="00727E1A"/>
    <w:rsid w:val="00730ACA"/>
    <w:rsid w:val="007A1C66"/>
    <w:rsid w:val="007D723C"/>
    <w:rsid w:val="007F247F"/>
    <w:rsid w:val="0081141F"/>
    <w:rsid w:val="0081713A"/>
    <w:rsid w:val="0085762E"/>
    <w:rsid w:val="00892381"/>
    <w:rsid w:val="008928A3"/>
    <w:rsid w:val="00895820"/>
    <w:rsid w:val="008E21F2"/>
    <w:rsid w:val="008F1E97"/>
    <w:rsid w:val="008F31F4"/>
    <w:rsid w:val="009228B8"/>
    <w:rsid w:val="00945748"/>
    <w:rsid w:val="009459CE"/>
    <w:rsid w:val="00952D08"/>
    <w:rsid w:val="00956BA5"/>
    <w:rsid w:val="0096101F"/>
    <w:rsid w:val="00996389"/>
    <w:rsid w:val="009D18A4"/>
    <w:rsid w:val="009F0C7A"/>
    <w:rsid w:val="00A4565D"/>
    <w:rsid w:val="00A7046D"/>
    <w:rsid w:val="00AB624E"/>
    <w:rsid w:val="00AC647F"/>
    <w:rsid w:val="00AE2334"/>
    <w:rsid w:val="00B142C6"/>
    <w:rsid w:val="00B21C61"/>
    <w:rsid w:val="00B32ECE"/>
    <w:rsid w:val="00B64DD5"/>
    <w:rsid w:val="00BB3ED6"/>
    <w:rsid w:val="00BB691D"/>
    <w:rsid w:val="00BE35C1"/>
    <w:rsid w:val="00C45F36"/>
    <w:rsid w:val="00C60A40"/>
    <w:rsid w:val="00C73F1A"/>
    <w:rsid w:val="00C969DD"/>
    <w:rsid w:val="00E15655"/>
    <w:rsid w:val="00E22C2D"/>
    <w:rsid w:val="00E40240"/>
    <w:rsid w:val="00E50EAA"/>
    <w:rsid w:val="00E95EFB"/>
    <w:rsid w:val="00EA6AC4"/>
    <w:rsid w:val="00EE1669"/>
    <w:rsid w:val="00EF67BD"/>
    <w:rsid w:val="00F103B6"/>
    <w:rsid w:val="00FB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F524DA2"/>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Ardeley-St-Lawrence-School-101246857959748"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m/url?q=https://bit.ly/2GRPx3U&amp;sa=D&amp;source=hangouts&amp;ust=1523606401463000&amp;usg=AFQjCNEIBf-jHesRGEMKU6rltGBdAbiSA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pple.co/2ITwmsm" TargetMode="Externa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700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10</cp:revision>
  <cp:lastPrinted>2017-09-06T13:59:00Z</cp:lastPrinted>
  <dcterms:created xsi:type="dcterms:W3CDTF">2019-10-24T09:42:00Z</dcterms:created>
  <dcterms:modified xsi:type="dcterms:W3CDTF">2019-10-24T15:21:00Z</dcterms:modified>
</cp:coreProperties>
</file>